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DD" w:rsidRDefault="00C72BDD" w:rsidP="00C72BDD">
      <w:pPr>
        <w:pStyle w:val="headline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111111"/>
          <w:sz w:val="28"/>
          <w:szCs w:val="28"/>
        </w:rPr>
      </w:pPr>
      <w:r w:rsidRPr="00C72BDD">
        <w:rPr>
          <w:b/>
          <w:color w:val="111111"/>
          <w:sz w:val="28"/>
          <w:szCs w:val="28"/>
        </w:rPr>
        <w:t>Консультация для родителей «Музыкальные игры в семье»</w:t>
      </w:r>
    </w:p>
    <w:p w:rsidR="00C72BDD" w:rsidRPr="00C72BDD" w:rsidRDefault="00C72BDD" w:rsidP="00C72BDD">
      <w:pPr>
        <w:pStyle w:val="headline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111111"/>
          <w:sz w:val="28"/>
          <w:szCs w:val="28"/>
        </w:rPr>
      </w:pP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72BDD">
        <w:rPr>
          <w:color w:val="111111"/>
          <w:sz w:val="28"/>
          <w:szCs w:val="28"/>
        </w:rPr>
        <w:t>Игра — основной способ обучения и воспитания дошкольников.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72BDD">
        <w:rPr>
          <w:color w:val="111111"/>
          <w:sz w:val="28"/>
          <w:szCs w:val="28"/>
        </w:rPr>
        <w:t>В игре ребёнок развивается как личность, у него формируются те стороны психики, от которых в будущем будут зависеть успешность его учебной и трудовой деятельности, его отношения с людьми.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Музыкальная</w:t>
      </w:r>
      <w:r w:rsidRPr="00C72BDD">
        <w:rPr>
          <w:color w:val="111111"/>
          <w:sz w:val="28"/>
          <w:szCs w:val="28"/>
        </w:rPr>
        <w:t> игра являются важным средством развития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музыкальной</w:t>
      </w:r>
      <w:r w:rsidRPr="00C72BDD">
        <w:rPr>
          <w:color w:val="111111"/>
          <w:sz w:val="28"/>
          <w:szCs w:val="28"/>
        </w:rPr>
        <w:t> деятельности ребенка.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Музыкальные игры</w:t>
      </w:r>
      <w:r w:rsidRPr="00C72BDD">
        <w:rPr>
          <w:color w:val="111111"/>
          <w:sz w:val="28"/>
          <w:szCs w:val="28"/>
        </w:rPr>
        <w:t> помогают привить любовь к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музыке</w:t>
      </w:r>
      <w:r w:rsidRPr="00C72BDD">
        <w:rPr>
          <w:color w:val="111111"/>
          <w:sz w:val="28"/>
          <w:szCs w:val="28"/>
        </w:rPr>
        <w:t>, заинтересовать основами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музыкальной грамоты</w:t>
      </w:r>
      <w:r w:rsidRPr="00C72BDD">
        <w:rPr>
          <w:color w:val="111111"/>
          <w:sz w:val="28"/>
          <w:szCs w:val="28"/>
        </w:rPr>
        <w:t>, вызвать интерес и желание участвовать в них. В результате ребенок учится любить, ценить, понимать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музыку</w:t>
      </w:r>
      <w:r w:rsidRPr="00C72BDD">
        <w:rPr>
          <w:color w:val="111111"/>
          <w:sz w:val="28"/>
          <w:szCs w:val="28"/>
        </w:rPr>
        <w:t> и получает необходимые знания об основах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музыкальной грамоты</w:t>
      </w:r>
      <w:r w:rsidRPr="00C72BDD">
        <w:rPr>
          <w:color w:val="111111"/>
          <w:sz w:val="28"/>
          <w:szCs w:val="28"/>
        </w:rPr>
        <w:t>,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72BDD">
        <w:rPr>
          <w:color w:val="111111"/>
          <w:sz w:val="28"/>
          <w:szCs w:val="28"/>
        </w:rPr>
        <w:t>В своей педагогической работе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музыкальные игры</w:t>
      </w:r>
      <w:r w:rsidRPr="00C72BDD">
        <w:rPr>
          <w:color w:val="111111"/>
          <w:sz w:val="28"/>
          <w:szCs w:val="28"/>
        </w:rPr>
        <w:t> использую на занятиях, на праздниках и развлечениях, в самостоятельной деятельности ребенка в детском саду. Для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музыкального</w:t>
      </w:r>
      <w:r w:rsidRPr="00C72BDD">
        <w:rPr>
          <w:color w:val="111111"/>
          <w:sz w:val="28"/>
          <w:szCs w:val="28"/>
        </w:rPr>
        <w:t> воспитания и развития ребенка в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 w:rsidRPr="00C72BDD">
        <w:rPr>
          <w:color w:val="111111"/>
          <w:sz w:val="28"/>
          <w:szCs w:val="28"/>
        </w:rPr>
        <w:t> я хочу предложить вам,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72BDD">
        <w:rPr>
          <w:color w:val="111111"/>
          <w:sz w:val="28"/>
          <w:szCs w:val="28"/>
        </w:rPr>
        <w:t>, простые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музыкальные игры</w:t>
      </w:r>
      <w:r w:rsidRPr="00C72BDD">
        <w:rPr>
          <w:color w:val="111111"/>
          <w:sz w:val="28"/>
          <w:szCs w:val="28"/>
        </w:rPr>
        <w:t>. В эти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C72BDD">
        <w:rPr>
          <w:color w:val="111111"/>
          <w:sz w:val="28"/>
          <w:szCs w:val="28"/>
        </w:rPr>
        <w:t> вы можете играть как вдвоем, например ребенок и мама, так и всей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семьей дома</w:t>
      </w:r>
      <w:r w:rsidRPr="00C72BDD">
        <w:rPr>
          <w:color w:val="111111"/>
          <w:sz w:val="28"/>
          <w:szCs w:val="28"/>
        </w:rPr>
        <w:t>, на семейных праздниках, по дороге в детский сад.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111111"/>
          <w:sz w:val="28"/>
          <w:szCs w:val="28"/>
        </w:rPr>
      </w:pPr>
      <w:r w:rsidRPr="00C72BD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«ПРИДУМАЙ НОТАМ СЛОВА»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72BDD">
        <w:rPr>
          <w:color w:val="111111"/>
          <w:sz w:val="28"/>
          <w:szCs w:val="28"/>
        </w:rPr>
        <w:t>Участники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C72BDD">
        <w:rPr>
          <w:color w:val="111111"/>
          <w:sz w:val="28"/>
          <w:szCs w:val="28"/>
        </w:rPr>
        <w:t> по очереди придумывают слова, содержащие сочетания, соответствующие семи нотам и произносят вслух. В результате должен получиться ряд слов. </w:t>
      </w:r>
      <w:r w:rsidRPr="00C72BDD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C72BDD">
        <w:rPr>
          <w:color w:val="111111"/>
          <w:sz w:val="28"/>
          <w:szCs w:val="28"/>
        </w:rPr>
        <w:t>: дом – редиска – мишка – фарту</w:t>
      </w:r>
      <w:proofErr w:type="gramStart"/>
      <w:r w:rsidRPr="00C72BDD">
        <w:rPr>
          <w:color w:val="111111"/>
          <w:sz w:val="28"/>
          <w:szCs w:val="28"/>
        </w:rPr>
        <w:t>к–</w:t>
      </w:r>
      <w:proofErr w:type="gramEnd"/>
      <w:r w:rsidRPr="00C72BDD">
        <w:rPr>
          <w:color w:val="111111"/>
          <w:sz w:val="28"/>
          <w:szCs w:val="28"/>
        </w:rPr>
        <w:t xml:space="preserve"> соль – лягушка – синица.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111111"/>
          <w:sz w:val="28"/>
          <w:szCs w:val="28"/>
        </w:rPr>
      </w:pPr>
      <w:r w:rsidRPr="00C72BD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«ПЕСНЯ-ТАНЕЦ МАРШ»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72BDD">
        <w:rPr>
          <w:color w:val="111111"/>
          <w:sz w:val="28"/>
          <w:szCs w:val="28"/>
        </w:rPr>
        <w:t>Первый участник называет любой жанр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музыки</w:t>
      </w:r>
      <w:r w:rsidRPr="00C72BDD">
        <w:rPr>
          <w:color w:val="111111"/>
          <w:sz w:val="28"/>
          <w:szCs w:val="28"/>
        </w:rPr>
        <w:t>, второй участник его должен изобразить движениями </w:t>
      </w:r>
      <w:r w:rsidRPr="00C72BDD">
        <w:rPr>
          <w:i/>
          <w:iCs/>
          <w:color w:val="111111"/>
          <w:sz w:val="28"/>
          <w:szCs w:val="28"/>
          <w:bdr w:val="none" w:sz="0" w:space="0" w:color="auto" w:frame="1"/>
        </w:rPr>
        <w:t>(если это марш или танец)</w:t>
      </w:r>
      <w:r w:rsidRPr="00C72BDD">
        <w:rPr>
          <w:color w:val="111111"/>
          <w:sz w:val="28"/>
          <w:szCs w:val="28"/>
        </w:rPr>
        <w:t> или спеть песню </w:t>
      </w:r>
      <w:r w:rsidRPr="00C72BDD">
        <w:rPr>
          <w:i/>
          <w:iCs/>
          <w:color w:val="111111"/>
          <w:sz w:val="28"/>
          <w:szCs w:val="28"/>
          <w:bdr w:val="none" w:sz="0" w:space="0" w:color="auto" w:frame="1"/>
        </w:rPr>
        <w:t>(если жанр песня)</w:t>
      </w:r>
      <w:r w:rsidRPr="00C72BDD">
        <w:rPr>
          <w:color w:val="111111"/>
          <w:sz w:val="28"/>
          <w:szCs w:val="28"/>
        </w:rPr>
        <w:t>. После выполнения задания второй участник называет жанр, а следующий участник показывает жанр и т. д.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111111"/>
          <w:sz w:val="28"/>
          <w:szCs w:val="28"/>
        </w:rPr>
      </w:pPr>
      <w:r w:rsidRPr="00C72BD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«АПЛОДИСМЕНТЫ»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72BDD">
        <w:rPr>
          <w:color w:val="111111"/>
          <w:sz w:val="28"/>
          <w:szCs w:val="28"/>
        </w:rPr>
        <w:t>Одна из самых простых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</w:t>
      </w:r>
      <w:r w:rsidRPr="00C72BDD">
        <w:rPr>
          <w:color w:val="111111"/>
          <w:sz w:val="28"/>
          <w:szCs w:val="28"/>
        </w:rPr>
        <w:t> игр – на запоминание прохлопанного ритма. Первый из участников придумывает простейший ритм и прохлопывает его в ладоши. Второй участник повторяет и придумывает другой ритм и прохлопывает. И так далее.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111111"/>
          <w:sz w:val="28"/>
          <w:szCs w:val="28"/>
        </w:rPr>
      </w:pPr>
      <w:r w:rsidRPr="00C72BD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«СТУЧАЛКИ»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72BDD">
        <w:rPr>
          <w:color w:val="111111"/>
          <w:sz w:val="28"/>
          <w:szCs w:val="28"/>
        </w:rPr>
        <w:t>Для этой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игры нужны музыкальные инструменты</w:t>
      </w:r>
      <w:r w:rsidRPr="00C72BDD">
        <w:rPr>
          <w:color w:val="111111"/>
          <w:sz w:val="28"/>
          <w:szCs w:val="28"/>
        </w:rPr>
        <w:t xml:space="preserve">. Если дома </w:t>
      </w:r>
      <w:proofErr w:type="gramStart"/>
      <w:r w:rsidRPr="00C72BDD">
        <w:rPr>
          <w:color w:val="111111"/>
          <w:sz w:val="28"/>
          <w:szCs w:val="28"/>
        </w:rPr>
        <w:t>нету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</w:t>
      </w:r>
      <w:r w:rsidRPr="00C72BDD">
        <w:rPr>
          <w:color w:val="111111"/>
          <w:sz w:val="28"/>
          <w:szCs w:val="28"/>
        </w:rPr>
        <w:t> инструментов подойдут</w:t>
      </w:r>
      <w:proofErr w:type="gramEnd"/>
      <w:r w:rsidRPr="00C72BDD">
        <w:rPr>
          <w:color w:val="111111"/>
          <w:sz w:val="28"/>
          <w:szCs w:val="28"/>
        </w:rPr>
        <w:t xml:space="preserve"> предметы, с помощью которых можно извлечь звук, например металлические столовые приборы, кубики и др. Желательно использовать разные по тембру материалы – деревянные </w:t>
      </w:r>
      <w:r w:rsidRPr="00C72BDD">
        <w:rPr>
          <w:color w:val="111111"/>
          <w:sz w:val="28"/>
          <w:szCs w:val="28"/>
        </w:rPr>
        <w:lastRenderedPageBreak/>
        <w:t>шкатулочки или пластиковые коробочки, металлические банки и кастрюли. Стучать по ним можно металлическими палочками или ложками.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72BDD">
        <w:rPr>
          <w:color w:val="111111"/>
          <w:sz w:val="28"/>
          <w:szCs w:val="28"/>
        </w:rPr>
        <w:t>Первый участник придумывает и </w:t>
      </w:r>
      <w:r w:rsidRPr="00C72BD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72BD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проигрывает</w:t>
      </w:r>
      <w:r w:rsidRPr="00C72BD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72BDD">
        <w:rPr>
          <w:color w:val="111111"/>
          <w:sz w:val="28"/>
          <w:szCs w:val="28"/>
        </w:rPr>
        <w:t> ритм на предметах, например, железными палочками простучать часть ритмического рисунка по деревянной поверхности, а часть – по металлической. Второй участник повторяет ритмический рисунок с использованием тех же самых предметов и тембров.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111111"/>
          <w:sz w:val="28"/>
          <w:szCs w:val="28"/>
        </w:rPr>
      </w:pPr>
      <w:r w:rsidRPr="00C72BD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«БУДЕМ ПЕТЬ ПЕСЕНКУ ПО ЦЕПОЧКЕ»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72BDD">
        <w:rPr>
          <w:color w:val="111111"/>
          <w:sz w:val="28"/>
          <w:szCs w:val="28"/>
        </w:rPr>
        <w:t>В игре используются песни, которые знают все участники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C72BDD">
        <w:rPr>
          <w:color w:val="111111"/>
          <w:sz w:val="28"/>
          <w:szCs w:val="28"/>
        </w:rPr>
        <w:t>, например детские песенки из мультиков. Первый участник начинает петь песню и поет первую строчку, вторую строчку песни поет следующий участник и так далее. Цель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C72BDD">
        <w:rPr>
          <w:color w:val="111111"/>
          <w:sz w:val="28"/>
          <w:szCs w:val="28"/>
        </w:rPr>
        <w:t> спеть пе</w:t>
      </w:r>
      <w:bookmarkStart w:id="0" w:name="_GoBack"/>
      <w:bookmarkEnd w:id="0"/>
      <w:r w:rsidRPr="00C72BDD">
        <w:rPr>
          <w:color w:val="111111"/>
          <w:sz w:val="28"/>
          <w:szCs w:val="28"/>
        </w:rPr>
        <w:t>сенку без остановок.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111111"/>
          <w:sz w:val="28"/>
          <w:szCs w:val="28"/>
        </w:rPr>
      </w:pPr>
      <w:r w:rsidRPr="00C72BD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«ЗВУКИ ВОКРУГ НАС»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72BDD">
        <w:rPr>
          <w:color w:val="111111"/>
          <w:sz w:val="28"/>
          <w:szCs w:val="28"/>
        </w:rPr>
        <w:t xml:space="preserve">Участники прислушиваются к звукам, которые их окружают и по очереди </w:t>
      </w:r>
      <w:proofErr w:type="spellStart"/>
      <w:r w:rsidRPr="00C72BDD">
        <w:rPr>
          <w:color w:val="111111"/>
          <w:sz w:val="28"/>
          <w:szCs w:val="28"/>
        </w:rPr>
        <w:t>пропевают</w:t>
      </w:r>
      <w:proofErr w:type="spellEnd"/>
      <w:r w:rsidRPr="00C72BDD">
        <w:rPr>
          <w:color w:val="111111"/>
          <w:sz w:val="28"/>
          <w:szCs w:val="28"/>
        </w:rPr>
        <w:t>. Например, участник говорит, </w:t>
      </w:r>
      <w:r w:rsidRPr="00C72BDD">
        <w:rPr>
          <w:color w:val="111111"/>
          <w:sz w:val="28"/>
          <w:szCs w:val="28"/>
          <w:u w:val="single"/>
          <w:bdr w:val="none" w:sz="0" w:space="0" w:color="auto" w:frame="1"/>
        </w:rPr>
        <w:t>что слышит гул летящего самолета и поет на одном звуке</w:t>
      </w:r>
      <w:r w:rsidRPr="00C72BDD">
        <w:rPr>
          <w:color w:val="111111"/>
          <w:sz w:val="28"/>
          <w:szCs w:val="28"/>
        </w:rPr>
        <w:t xml:space="preserve">: у-у-у-у-у, также участник изображает голосом приближающийся и улетающий </w:t>
      </w:r>
      <w:proofErr w:type="gramStart"/>
      <w:r w:rsidRPr="00C72BDD">
        <w:rPr>
          <w:color w:val="111111"/>
          <w:sz w:val="28"/>
          <w:szCs w:val="28"/>
        </w:rPr>
        <w:t>в даль</w:t>
      </w:r>
      <w:proofErr w:type="gramEnd"/>
      <w:r w:rsidRPr="00C72BDD">
        <w:rPr>
          <w:color w:val="111111"/>
          <w:sz w:val="28"/>
          <w:szCs w:val="28"/>
        </w:rPr>
        <w:t xml:space="preserve"> самолет, постепенно усиливая и ослабляя звучание.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111111"/>
          <w:sz w:val="28"/>
          <w:szCs w:val="28"/>
        </w:rPr>
      </w:pPr>
      <w:r w:rsidRPr="00C72BD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«ЗАЙМИ МЕСТО»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72BDD">
        <w:rPr>
          <w:color w:val="111111"/>
          <w:sz w:val="28"/>
          <w:szCs w:val="28"/>
        </w:rPr>
        <w:t>В эту игру желательно играть большой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семьей</w:t>
      </w:r>
      <w:r w:rsidRPr="00C72BDD">
        <w:rPr>
          <w:color w:val="111111"/>
          <w:sz w:val="28"/>
          <w:szCs w:val="28"/>
        </w:rPr>
        <w:t>. Это самая любимая игра детей. На середину комнаты в кружок ставят несколько стульев, количество стульев зависит от числа игроков и должно быть на один меньше. Ведущий включает веселую и ритмичную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музыку</w:t>
      </w:r>
      <w:r w:rsidRPr="00C72BDD">
        <w:rPr>
          <w:color w:val="111111"/>
          <w:sz w:val="28"/>
          <w:szCs w:val="28"/>
        </w:rPr>
        <w:t>, игроки бегают вокруг стульев, при окончании звучания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музыки участники игры садятся на стулья</w:t>
      </w:r>
      <w:r w:rsidRPr="00C72BDD">
        <w:rPr>
          <w:color w:val="111111"/>
          <w:sz w:val="28"/>
          <w:szCs w:val="28"/>
        </w:rPr>
        <w:t>. Тот, кто не успел занять стул или сел мимо, должен выйти из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C72BDD">
        <w:rPr>
          <w:color w:val="111111"/>
          <w:sz w:val="28"/>
          <w:szCs w:val="28"/>
        </w:rPr>
        <w:t>. Вместе с ним убирается один стул. Игра продолжается до тех пор, пока не останется один игрок вместе с одним стулом.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72BDD">
        <w:rPr>
          <w:color w:val="111111"/>
          <w:sz w:val="28"/>
          <w:szCs w:val="28"/>
        </w:rPr>
        <w:t>Игру можно разнообразить движениями. Бег можно заменить, прямым и боковым галопом, хороводом, танцевальными движениями, а также вместо бега можно передавать в движении образ животного или другого сказочного персонажа,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111111"/>
          <w:sz w:val="28"/>
          <w:szCs w:val="28"/>
        </w:rPr>
      </w:pPr>
      <w:r w:rsidRPr="00C72BD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C72BDD">
        <w:rPr>
          <w:b/>
          <w:i/>
          <w:iCs/>
          <w:color w:val="111111"/>
          <w:sz w:val="28"/>
          <w:szCs w:val="28"/>
          <w:bdr w:val="none" w:sz="0" w:space="0" w:color="auto" w:frame="1"/>
        </w:rPr>
        <w:t>ГРОМКО-ТИХО</w:t>
      </w:r>
      <w:proofErr w:type="gramEnd"/>
      <w:r w:rsidRPr="00C72BD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72BDD">
        <w:rPr>
          <w:color w:val="111111"/>
          <w:sz w:val="28"/>
          <w:szCs w:val="28"/>
        </w:rPr>
        <w:t>Для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C72BDD">
        <w:rPr>
          <w:color w:val="111111"/>
          <w:sz w:val="28"/>
          <w:szCs w:val="28"/>
        </w:rPr>
        <w:t> подойдут 2 одинаковых предмета, но разные по размеру, </w:t>
      </w:r>
      <w:r w:rsidRPr="00C72BDD">
        <w:rPr>
          <w:color w:val="111111"/>
          <w:sz w:val="28"/>
          <w:szCs w:val="28"/>
          <w:u w:val="single"/>
          <w:bdr w:val="none" w:sz="0" w:space="0" w:color="auto" w:frame="1"/>
        </w:rPr>
        <w:t>например два кубика</w:t>
      </w:r>
      <w:r w:rsidRPr="00C72BDD">
        <w:rPr>
          <w:color w:val="111111"/>
          <w:sz w:val="28"/>
          <w:szCs w:val="28"/>
        </w:rPr>
        <w:t>: большой и маленький. Первый частник поет отрывок песни, </w:t>
      </w:r>
      <w:r w:rsidRPr="00C72BDD">
        <w:rPr>
          <w:color w:val="111111"/>
          <w:sz w:val="28"/>
          <w:szCs w:val="28"/>
          <w:u w:val="single"/>
          <w:bdr w:val="none" w:sz="0" w:space="0" w:color="auto" w:frame="1"/>
        </w:rPr>
        <w:t xml:space="preserve">а второй должен </w:t>
      </w:r>
      <w:proofErr w:type="gramStart"/>
      <w:r w:rsidRPr="00C72BDD">
        <w:rPr>
          <w:color w:val="111111"/>
          <w:sz w:val="28"/>
          <w:szCs w:val="28"/>
          <w:u w:val="single"/>
          <w:bdr w:val="none" w:sz="0" w:space="0" w:color="auto" w:frame="1"/>
        </w:rPr>
        <w:t>показать с помощью предмета как спел</w:t>
      </w:r>
      <w:proofErr w:type="gramEnd"/>
      <w:r w:rsidRPr="00C72BD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первый участник</w:t>
      </w:r>
      <w:r w:rsidRPr="00C72BDD">
        <w:rPr>
          <w:color w:val="111111"/>
          <w:sz w:val="28"/>
          <w:szCs w:val="28"/>
        </w:rPr>
        <w:t>: большой кубик – громко, маленький кубик – тихо.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72BDD">
        <w:rPr>
          <w:color w:val="111111"/>
          <w:sz w:val="28"/>
          <w:szCs w:val="28"/>
        </w:rPr>
        <w:t>Другой вариант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C72BDD">
        <w:rPr>
          <w:color w:val="111111"/>
          <w:sz w:val="28"/>
          <w:szCs w:val="28"/>
        </w:rPr>
        <w:t xml:space="preserve">. Первый участник показывает маленький кубик, второй участник должен тихо спеть песенку или пропеть своё имя. Второй </w:t>
      </w:r>
      <w:r w:rsidRPr="00C72BDD">
        <w:rPr>
          <w:color w:val="111111"/>
          <w:sz w:val="28"/>
          <w:szCs w:val="28"/>
        </w:rPr>
        <w:lastRenderedPageBreak/>
        <w:t>участник показывает большой кубик, следующий участник должен громко исполнить песню или пропеть своё имя.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111111"/>
          <w:sz w:val="28"/>
          <w:szCs w:val="28"/>
        </w:rPr>
      </w:pPr>
      <w:r w:rsidRPr="00C72BD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«УГАДАЙ МЕЛОДИЮ»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proofErr w:type="gramStart"/>
      <w:r w:rsidRPr="00C72BDD">
        <w:rPr>
          <w:color w:val="111111"/>
          <w:sz w:val="28"/>
          <w:szCs w:val="28"/>
        </w:rPr>
        <w:t xml:space="preserve">Первый участник </w:t>
      </w:r>
      <w:proofErr w:type="spellStart"/>
      <w:r w:rsidRPr="00C72BDD">
        <w:rPr>
          <w:color w:val="111111"/>
          <w:sz w:val="28"/>
          <w:szCs w:val="28"/>
        </w:rPr>
        <w:t>пропевает</w:t>
      </w:r>
      <w:proofErr w:type="spellEnd"/>
      <w:r w:rsidRPr="00C72BDD">
        <w:rPr>
          <w:color w:val="111111"/>
          <w:sz w:val="28"/>
          <w:szCs w:val="28"/>
        </w:rPr>
        <w:t xml:space="preserve"> мелодию известной песни на любой слог (ля-ля-ля, на-на-на, второй участник должен угадать название песни.</w:t>
      </w:r>
      <w:proofErr w:type="gramEnd"/>
      <w:r w:rsidRPr="00C72BDD">
        <w:rPr>
          <w:color w:val="111111"/>
          <w:sz w:val="28"/>
          <w:szCs w:val="28"/>
        </w:rPr>
        <w:t xml:space="preserve"> После правильного ответа, второй участник загадывает мелодию другому участнику и </w:t>
      </w:r>
      <w:proofErr w:type="spellStart"/>
      <w:r w:rsidRPr="00C72BDD">
        <w:rPr>
          <w:color w:val="111111"/>
          <w:sz w:val="28"/>
          <w:szCs w:val="28"/>
        </w:rPr>
        <w:t>пропевает</w:t>
      </w:r>
      <w:proofErr w:type="spellEnd"/>
      <w:r w:rsidRPr="00C72BDD">
        <w:rPr>
          <w:color w:val="111111"/>
          <w:sz w:val="28"/>
          <w:szCs w:val="28"/>
        </w:rPr>
        <w:t xml:space="preserve"> её и т. д.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111111"/>
          <w:sz w:val="28"/>
          <w:szCs w:val="28"/>
        </w:rPr>
      </w:pPr>
      <w:r w:rsidRPr="00C72BD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«ПРОДОЛЖИ»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72BDD">
        <w:rPr>
          <w:color w:val="111111"/>
          <w:sz w:val="28"/>
          <w:szCs w:val="28"/>
        </w:rPr>
        <w:t>Темы для этой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игры разнообразны</w:t>
      </w:r>
      <w:proofErr w:type="gramStart"/>
      <w:r w:rsidRPr="00C72BDD">
        <w:rPr>
          <w:color w:val="111111"/>
          <w:sz w:val="28"/>
          <w:szCs w:val="28"/>
        </w:rPr>
        <w:t> :</w:t>
      </w:r>
      <w:proofErr w:type="gramEnd"/>
      <w:r w:rsidRPr="00C72BDD">
        <w:rPr>
          <w:color w:val="111111"/>
          <w:sz w:val="28"/>
          <w:szCs w:val="28"/>
        </w:rPr>
        <w:t xml:space="preserve"> это могут быть имена и фамилии композиторов (Людвиг </w:t>
      </w:r>
      <w:proofErr w:type="spellStart"/>
      <w:r w:rsidRPr="00C72BDD">
        <w:rPr>
          <w:color w:val="111111"/>
          <w:sz w:val="28"/>
          <w:szCs w:val="28"/>
        </w:rPr>
        <w:t>ван</w:t>
      </w:r>
      <w:proofErr w:type="spellEnd"/>
      <w:r w:rsidRPr="00C72BDD">
        <w:rPr>
          <w:color w:val="111111"/>
          <w:sz w:val="28"/>
          <w:szCs w:val="28"/>
        </w:rPr>
        <w:t xml:space="preserve"> Бетховен, Иоганн Себастьян Бах, Вольфганг Амадей Моцарт, Пётр Ильич Чайковский, Николай Андреевич Римский-Корсаков, Владимир Яковлевич </w:t>
      </w:r>
      <w:proofErr w:type="spellStart"/>
      <w:r w:rsidRPr="00C72BDD">
        <w:rPr>
          <w:color w:val="111111"/>
          <w:sz w:val="28"/>
          <w:szCs w:val="28"/>
        </w:rPr>
        <w:t>Шаинский</w:t>
      </w:r>
      <w:proofErr w:type="spellEnd"/>
      <w:r w:rsidRPr="00C72BDD">
        <w:rPr>
          <w:color w:val="111111"/>
          <w:sz w:val="28"/>
          <w:szCs w:val="28"/>
        </w:rPr>
        <w:t xml:space="preserve"> и др.); названия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</w:t>
      </w:r>
      <w:r w:rsidRPr="00C72BDD">
        <w:rPr>
          <w:color w:val="111111"/>
          <w:sz w:val="28"/>
          <w:szCs w:val="28"/>
        </w:rPr>
        <w:t> произведений одного композитора (П. И. Чайковский </w:t>
      </w:r>
      <w:r w:rsidRPr="00C72BDD">
        <w:rPr>
          <w:i/>
          <w:iCs/>
          <w:color w:val="111111"/>
          <w:sz w:val="28"/>
          <w:szCs w:val="28"/>
          <w:bdr w:val="none" w:sz="0" w:space="0" w:color="auto" w:frame="1"/>
        </w:rPr>
        <w:t>«Детский альбом»</w:t>
      </w:r>
      <w:r w:rsidRPr="00C72BDD">
        <w:rPr>
          <w:color w:val="111111"/>
          <w:sz w:val="28"/>
          <w:szCs w:val="28"/>
        </w:rPr>
        <w:t>, состоящий из нескольких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 произведений</w:t>
      </w:r>
      <w:r w:rsidRPr="00C72BDD">
        <w:rPr>
          <w:color w:val="111111"/>
          <w:sz w:val="28"/>
          <w:szCs w:val="28"/>
        </w:rPr>
        <w:t> : </w:t>
      </w:r>
      <w:proofErr w:type="gramStart"/>
      <w:r w:rsidRPr="00C72BDD">
        <w:rPr>
          <w:i/>
          <w:iCs/>
          <w:color w:val="111111"/>
          <w:sz w:val="28"/>
          <w:szCs w:val="28"/>
          <w:bdr w:val="none" w:sz="0" w:space="0" w:color="auto" w:frame="1"/>
        </w:rPr>
        <w:t>«Марш деревянных солдатиков»</w:t>
      </w:r>
      <w:r w:rsidRPr="00C72BDD">
        <w:rPr>
          <w:color w:val="111111"/>
          <w:sz w:val="28"/>
          <w:szCs w:val="28"/>
        </w:rPr>
        <w:t>, </w:t>
      </w:r>
      <w:r w:rsidRPr="00C72BDD">
        <w:rPr>
          <w:i/>
          <w:iCs/>
          <w:color w:val="111111"/>
          <w:sz w:val="28"/>
          <w:szCs w:val="28"/>
          <w:bdr w:val="none" w:sz="0" w:space="0" w:color="auto" w:frame="1"/>
        </w:rPr>
        <w:t>«Болезнь куклы»</w:t>
      </w:r>
      <w:r w:rsidRPr="00C72BDD">
        <w:rPr>
          <w:color w:val="111111"/>
          <w:sz w:val="28"/>
          <w:szCs w:val="28"/>
        </w:rPr>
        <w:t>, </w:t>
      </w:r>
      <w:r w:rsidRPr="00C72BDD">
        <w:rPr>
          <w:i/>
          <w:iCs/>
          <w:color w:val="111111"/>
          <w:sz w:val="28"/>
          <w:szCs w:val="28"/>
          <w:bdr w:val="none" w:sz="0" w:space="0" w:color="auto" w:frame="1"/>
        </w:rPr>
        <w:t>«Новая кукла»</w:t>
      </w:r>
      <w:r w:rsidRPr="00C72BDD">
        <w:rPr>
          <w:color w:val="111111"/>
          <w:sz w:val="28"/>
          <w:szCs w:val="28"/>
        </w:rPr>
        <w:t>, </w:t>
      </w:r>
      <w:r w:rsidRPr="00C72BDD">
        <w:rPr>
          <w:i/>
          <w:iCs/>
          <w:color w:val="111111"/>
          <w:sz w:val="28"/>
          <w:szCs w:val="28"/>
          <w:bdr w:val="none" w:sz="0" w:space="0" w:color="auto" w:frame="1"/>
        </w:rPr>
        <w:t>«Вальс»</w:t>
      </w:r>
      <w:r w:rsidRPr="00C72BDD">
        <w:rPr>
          <w:color w:val="111111"/>
          <w:sz w:val="28"/>
          <w:szCs w:val="28"/>
        </w:rPr>
        <w:t>, </w:t>
      </w:r>
      <w:r w:rsidRPr="00C72BDD">
        <w:rPr>
          <w:i/>
          <w:iCs/>
          <w:color w:val="111111"/>
          <w:sz w:val="28"/>
          <w:szCs w:val="28"/>
          <w:bdr w:val="none" w:sz="0" w:space="0" w:color="auto" w:frame="1"/>
        </w:rPr>
        <w:t>«Полька»</w:t>
      </w:r>
      <w:r w:rsidRPr="00C72BDD">
        <w:rPr>
          <w:color w:val="111111"/>
          <w:sz w:val="28"/>
          <w:szCs w:val="28"/>
        </w:rPr>
        <w:t>, </w:t>
      </w:r>
      <w:r w:rsidRPr="00C72BDD">
        <w:rPr>
          <w:i/>
          <w:iCs/>
          <w:color w:val="111111"/>
          <w:sz w:val="28"/>
          <w:szCs w:val="28"/>
          <w:bdr w:val="none" w:sz="0" w:space="0" w:color="auto" w:frame="1"/>
        </w:rPr>
        <w:t>«Мазурка»</w:t>
      </w:r>
      <w:r w:rsidRPr="00C72BDD">
        <w:rPr>
          <w:color w:val="111111"/>
          <w:sz w:val="28"/>
          <w:szCs w:val="28"/>
        </w:rPr>
        <w:t>, </w:t>
      </w:r>
      <w:r w:rsidRPr="00C72BDD">
        <w:rPr>
          <w:i/>
          <w:iCs/>
          <w:color w:val="111111"/>
          <w:sz w:val="28"/>
          <w:szCs w:val="28"/>
          <w:bdr w:val="none" w:sz="0" w:space="0" w:color="auto" w:frame="1"/>
        </w:rPr>
        <w:t>«Нянина сказка»</w:t>
      </w:r>
      <w:r w:rsidRPr="00C72BDD">
        <w:rPr>
          <w:color w:val="111111"/>
          <w:sz w:val="28"/>
          <w:szCs w:val="28"/>
        </w:rPr>
        <w:t>, </w:t>
      </w:r>
      <w:r w:rsidRPr="00C72BDD">
        <w:rPr>
          <w:i/>
          <w:iCs/>
          <w:color w:val="111111"/>
          <w:sz w:val="28"/>
          <w:szCs w:val="28"/>
          <w:bdr w:val="none" w:sz="0" w:space="0" w:color="auto" w:frame="1"/>
        </w:rPr>
        <w:t>«Баба – Яга»</w:t>
      </w:r>
      <w:r w:rsidRPr="00C72BDD">
        <w:rPr>
          <w:color w:val="111111"/>
          <w:sz w:val="28"/>
          <w:szCs w:val="28"/>
        </w:rPr>
        <w:t>, </w:t>
      </w:r>
      <w:r w:rsidRPr="00C72BDD">
        <w:rPr>
          <w:i/>
          <w:iCs/>
          <w:color w:val="111111"/>
          <w:sz w:val="28"/>
          <w:szCs w:val="28"/>
          <w:bdr w:val="none" w:sz="0" w:space="0" w:color="auto" w:frame="1"/>
        </w:rPr>
        <w:t>«Песня жаворонка»</w:t>
      </w:r>
      <w:r w:rsidRPr="00C72BDD">
        <w:rPr>
          <w:color w:val="111111"/>
          <w:sz w:val="28"/>
          <w:szCs w:val="28"/>
        </w:rPr>
        <w:t> и др.); название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 инструментов </w:t>
      </w:r>
      <w:r w:rsidRPr="00C72BDD">
        <w:rPr>
          <w:i/>
          <w:iCs/>
          <w:color w:val="111111"/>
          <w:sz w:val="28"/>
          <w:szCs w:val="28"/>
          <w:bdr w:val="none" w:sz="0" w:space="0" w:color="auto" w:frame="1"/>
        </w:rPr>
        <w:t>(гитара, барабан, бубен и др.)</w:t>
      </w:r>
      <w:r w:rsidRPr="00C72BDD">
        <w:rPr>
          <w:color w:val="111111"/>
          <w:sz w:val="28"/>
          <w:szCs w:val="28"/>
        </w:rPr>
        <w:t>; слова, характеризующие эмоционально-образное содержание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музыки </w:t>
      </w:r>
      <w:r w:rsidRPr="00C72BDD">
        <w:rPr>
          <w:i/>
          <w:iCs/>
          <w:color w:val="111111"/>
          <w:sz w:val="28"/>
          <w:szCs w:val="28"/>
          <w:bdr w:val="none" w:sz="0" w:space="0" w:color="auto" w:frame="1"/>
        </w:rPr>
        <w:t>(радостная, задумчивая, неторопливая и т. п.)</w:t>
      </w:r>
      <w:r w:rsidRPr="00C72BDD">
        <w:rPr>
          <w:color w:val="111111"/>
          <w:sz w:val="28"/>
          <w:szCs w:val="28"/>
        </w:rPr>
        <w:t>; название нот </w:t>
      </w:r>
      <w:r w:rsidRPr="00C72BDD">
        <w:rPr>
          <w:i/>
          <w:iCs/>
          <w:color w:val="111111"/>
          <w:sz w:val="28"/>
          <w:szCs w:val="28"/>
          <w:bdr w:val="none" w:sz="0" w:space="0" w:color="auto" w:frame="1"/>
        </w:rPr>
        <w:t>(до, ре, ми, фа, соль, ля, си)</w:t>
      </w:r>
      <w:r w:rsidRPr="00C72BDD">
        <w:rPr>
          <w:color w:val="111111"/>
          <w:sz w:val="28"/>
          <w:szCs w:val="28"/>
        </w:rPr>
        <w:t>;</w:t>
      </w:r>
      <w:proofErr w:type="gramEnd"/>
      <w:r w:rsidRPr="00C72BDD">
        <w:rPr>
          <w:color w:val="111111"/>
          <w:sz w:val="28"/>
          <w:szCs w:val="28"/>
        </w:rPr>
        <w:t xml:space="preserve"> название и показ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музыкально-</w:t>
      </w:r>
      <w:proofErr w:type="gramStart"/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ритмических</w:t>
      </w:r>
      <w:r w:rsidRPr="00C72BDD">
        <w:rPr>
          <w:color w:val="111111"/>
          <w:sz w:val="28"/>
          <w:szCs w:val="28"/>
        </w:rPr>
        <w:t> и танцевальных движений</w:t>
      </w:r>
      <w:proofErr w:type="gramEnd"/>
      <w:r w:rsidRPr="00C72BDD">
        <w:rPr>
          <w:color w:val="111111"/>
          <w:sz w:val="28"/>
          <w:szCs w:val="28"/>
        </w:rPr>
        <w:t> </w:t>
      </w:r>
      <w:r w:rsidRPr="00C72BDD">
        <w:rPr>
          <w:i/>
          <w:iCs/>
          <w:color w:val="111111"/>
          <w:sz w:val="28"/>
          <w:szCs w:val="28"/>
          <w:bdr w:val="none" w:sz="0" w:space="0" w:color="auto" w:frame="1"/>
        </w:rPr>
        <w:t>(бег, галоп, поскоки, шаг польки, хороводный шаг, приставной шаг и др.)</w:t>
      </w:r>
      <w:r w:rsidRPr="00C72BDD">
        <w:rPr>
          <w:color w:val="111111"/>
          <w:sz w:val="28"/>
          <w:szCs w:val="28"/>
        </w:rPr>
        <w:t>.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72BDD">
        <w:rPr>
          <w:color w:val="111111"/>
          <w:sz w:val="28"/>
          <w:szCs w:val="28"/>
        </w:rPr>
        <w:t>Например, вы решили поиграть на тему композиторы, то первый участник </w:t>
      </w:r>
      <w:r w:rsidRPr="00C72BDD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C72BDD">
        <w:rPr>
          <w:color w:val="111111"/>
          <w:sz w:val="28"/>
          <w:szCs w:val="28"/>
        </w:rPr>
        <w:t> называет имя и фамилию одного композитора, второй участник другого композитора, следующий третьего композитора и т. д. </w:t>
      </w:r>
      <w:r w:rsidRPr="00C72BDD">
        <w:rPr>
          <w:color w:val="111111"/>
          <w:sz w:val="28"/>
          <w:szCs w:val="28"/>
          <w:u w:val="single"/>
          <w:bdr w:val="none" w:sz="0" w:space="0" w:color="auto" w:frame="1"/>
        </w:rPr>
        <w:t>вот еще вариант на эту тему</w:t>
      </w:r>
      <w:r w:rsidRPr="00C72BDD">
        <w:rPr>
          <w:color w:val="111111"/>
          <w:sz w:val="28"/>
          <w:szCs w:val="28"/>
        </w:rPr>
        <w:t>: первый называет имя и отчество композитора, второй участник должен назвать его фамилию. После правильного ответа второй участник называет имя и отчество другого композитора, а следующий участник его фамилию и т. д.</w:t>
      </w:r>
    </w:p>
    <w:p w:rsidR="00C72BDD" w:rsidRPr="00C72BDD" w:rsidRDefault="00C72BDD" w:rsidP="00C72B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72BDD">
        <w:rPr>
          <w:color w:val="111111"/>
          <w:sz w:val="28"/>
          <w:szCs w:val="28"/>
        </w:rPr>
        <w:t>Спасибо за внимание!</w:t>
      </w:r>
    </w:p>
    <w:p w:rsidR="00575EC3" w:rsidRDefault="00575EC3"/>
    <w:sectPr w:rsidR="0057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C7"/>
    <w:rsid w:val="001F7AC7"/>
    <w:rsid w:val="00575EC3"/>
    <w:rsid w:val="00C7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B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894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2022-10-30T17:30:00Z</dcterms:created>
  <dcterms:modified xsi:type="dcterms:W3CDTF">2022-10-30T17:32:00Z</dcterms:modified>
</cp:coreProperties>
</file>