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FE" w:rsidRPr="000310FE" w:rsidRDefault="000310FE" w:rsidP="000310FE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b/>
          <w:sz w:val="24"/>
          <w:szCs w:val="24"/>
          <w:lang w:eastAsia="ru-RU"/>
        </w:rPr>
        <w:t>I.</w:t>
      </w:r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10FE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1.1. Положение о первичной профсоюзной организации образовательного учреждения (далее — Положение) разработано в соответствии   со статьями 13.3; 16; 17; 18; 19; 20; 21 Устава Профсоюза работников народного образования и науки Российской Федерации (далее — 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1.2. Первичная профсоюзная организация образовательного учреждения  (далее — первичная профсоюзная организация), является структурным подразделением Профсоюза работников народного образования и науки Российской Федерации (далее — Профсоюз) и структурным звеном (наименование соответствующей территориальной (районной, городской) организации Профсоюза).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1.3. Первичная профсоюзная организация школы объединяет учителей, воспитателей и других работников, являющихся членами Профсоюза и состоящих на профсоюзном учете в первичной профсоюзной организации школы 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0310FE">
        <w:rPr>
          <w:rFonts w:ascii="Times New Roman" w:hAnsi="Times New Roman" w:cs="Times New Roman"/>
          <w:sz w:val="24"/>
          <w:szCs w:val="24"/>
          <w:lang w:eastAsia="ru-RU"/>
        </w:rPr>
        <w:t>Первичная профсоюзная организация  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 .</w:t>
      </w:r>
      <w:proofErr w:type="gramEnd"/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1.5. Первичная профсоюзная организация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учреждения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0310FE">
        <w:rPr>
          <w:rFonts w:ascii="Times New Roman" w:hAnsi="Times New Roman" w:cs="Times New Roman"/>
          <w:sz w:val="24"/>
          <w:szCs w:val="24"/>
          <w:lang w:eastAsia="ru-RU"/>
        </w:rPr>
        <w:t>Первичная профсоюзная организация  действует на основании Устава Профсоюза,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законодательством Российской Федерации (далее — законодательство РФ), субъектов Российской Федерации (далее — 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  <w:proofErr w:type="gramEnd"/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1.7. Первичная профсоюзная организация  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1.8. Первичная профсоюзная организация  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310FE" w:rsidRPr="000310FE" w:rsidRDefault="000310FE" w:rsidP="000310FE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b/>
          <w:sz w:val="24"/>
          <w:szCs w:val="24"/>
          <w:lang w:eastAsia="ru-RU"/>
        </w:rPr>
        <w:t>II. ЦЕЛИ И ЗАДАЧИ ПЕРВИЧНОЙ ПРОФСОЮЗНОЙ ОРГАНИЗАЦИИ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2.1. Основной целью первичной профсоюзной организации  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2.2. Задачами первичной профсоюзной организации  являются: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учреждения.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2.2.2. Содействие повышению уровня жизни членов Профсоюза, состоящих на учете в первичной профсоюзной организации 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2.2.3. Представительство интересов членов Профсоюза в органах управления учреждения, органах местного самоуправления, общественных и иных организациях.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2.2.4. Обеспечение членов Профсоюза правовой и социальной информацией.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образовательного учреждения, их выборных профсоюзных органов по реализации уставных задач.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 Для достижения уставных целей и задач профсоюзная организация через свои выборные органы: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2.3.1. Ведет коллективные переговоры, заключает коллективный договор с работодателем на уровне образовательного учреждения, содействует его реализации.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учреждения и другим вопросам в интересах членов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2.3.3. 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2.3.4. Осуществляет общественный </w:t>
      </w:r>
      <w:proofErr w:type="gramStart"/>
      <w:r w:rsidRPr="000310FE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учреждения, а также контроль за выполнением коллективного договора, отраслевого, регионального и иных соглашений.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2.3.5.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2.3.6.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2.3.7. Участвует с другими социальными партнерами на уровне учреждения,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фонды;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учреждении с учетом прожиточного минимума и роста цен и тарифов на товары и услуги.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2.3.9.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учреждении.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2.3.10.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2.3.11. Оказывает методическую, консультационную, юридическую и материальную помощь членам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2.3.12. Осуществляет обучение профсоюзного актива, правовое обучение членов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2.3.13. 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2.3.14. Участвует в избирательных кампаниях в соответствии с федеральными законами и законами субъекта РФ.</w:t>
      </w:r>
    </w:p>
    <w:p w:rsid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2.3.15. Осуществляет иные виды деятельности, вытекающие из норм Устава Профсоюза и не противоречащие законодательству РФ.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10FE" w:rsidRPr="000310FE" w:rsidRDefault="000310FE" w:rsidP="000310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b/>
          <w:sz w:val="24"/>
          <w:szCs w:val="24"/>
          <w:lang w:eastAsia="ru-RU"/>
        </w:rPr>
        <w:t>III. СТРУКТУРА, ОРГАНИЗАЦИОННЫЕ ОСНОВЫ ДЕЯТЕЛЬНОСТИ ПЕРВИЧНОЙ ПРОФСОЮЗНОЙ ОРГАНИЗАЦИИ УЧРЕЖДЕНИЯ ОБРАЗОВАНИЯ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3.1. В соответствии с Уставом Профсоюза первичная профсоюзная организация учреждения самостоятельно определяет свою структуру.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3.2. В первичной профсоюзной организации учреждения образования реализуется единый уставной порядок приема в Профсоюз и выхода из Профсоюза: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3.2.1. Прием в Профсоюз осуществляется по личному заявлению, поданному в профсоюзный комитет первичной профсоюзной организации учреждения. Дата приема в Профсоюз исчисляется со дня подачи заявления. 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3.3.2. Работнику, принятому в Профсоюз, выдается членский билет единого образца, который хранится у члена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3.3.3. Член Профсоюза не может одновременно состоять в других профсоюзах по основному месту работы.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3.3.4. Член Профсоюза вправе выйти из Профсоюза, подав письменное заявление в профсоюзный комитет первичной профсоюзной организации. Заявление регистрируется в профсоюзном комитете в день его подачи, и дата подачи заявления считается датой прекращения членства в Профсоюзе. </w:t>
      </w:r>
      <w:proofErr w:type="gramStart"/>
      <w:r w:rsidRPr="000310FE">
        <w:rPr>
          <w:rFonts w:ascii="Times New Roman" w:hAnsi="Times New Roman" w:cs="Times New Roman"/>
          <w:sz w:val="24"/>
          <w:szCs w:val="24"/>
          <w:lang w:eastAsia="ru-RU"/>
        </w:rPr>
        <w:t>Выбывающий из Профсоюза подает письменное заявление работодателю (администрации школы) о прекращении взимания с него членского профсоюзного взноса.</w:t>
      </w:r>
      <w:proofErr w:type="gramEnd"/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3.5. Члены Профсоюза приобретают права и обязанности в соответствии со статьями 7; 8 Устава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3.6. Отчеты и выборы профсоюзных органов в первичной профсоюзной организации школы проводятся в следующие сроки: — профсоюзного комитета — один раз в 2-3 года; — ревизионной комиссии — один раз в 2-3 года; — председателя первичной профсоюзной организации школы — один раз в 2-3 года.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3.8. Выборы профсоюзного комитета, ревизионной комиссии, председателя первичной профсоюзной организации  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 — в единые сроки, определяемые профсоюзным комитетом.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310FE" w:rsidRPr="000310FE" w:rsidRDefault="000310FE" w:rsidP="000310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b/>
          <w:sz w:val="24"/>
          <w:szCs w:val="24"/>
          <w:lang w:eastAsia="ru-RU"/>
        </w:rPr>
        <w:t>IV. РУКОВОДЯЩИЕ ОРГАНЫ ПЕРВИЧНОЙ ПРОФСОЮЗНОЙ ОРГАНИЗАЦИИ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4.1. Руководящими органами первичной профсоюзной организации  являются: собрание, профсоюзный комитет первичной профсоюзной организации  (далее — профсоюзный комитет), председатель первичной профсоюзной организации.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4.2. Контрольно-ревизионным органом первичной профсоюзной организации  является ревизионная комиссия первичной профсоюзной организации  (далее — ревизионная комиссия).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4.3. Высшим руководящим органом первичной профсоюзной организации  является собрание, которое созывается по мере необходимости, но не реже одного раза в 2-3 года. 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Собрание: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4.3.1. Утверждает Положение о первичной профсоюзной организации, вносит в него изменения и дополнения.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4.3.2. Вырабатывает приоритетные направления деятельности и определяет задачи первичной профсоюзной организации  на предстоящий период, вытекающие из уставных целей и задач Профсоюза, решений выборных профсоюзных органов.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социально-трудовых прав и профессиональных интересов членов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4.3.6. Избирает председателя первичной профсоюзной организации</w:t>
      </w:r>
      <w:proofErr w:type="gramStart"/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4.3.8. Заслушивает отчет и дает оценку деятельности профсоюзному комитету.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4.3.9. Заслушивает и утверждает отчет ревизионной комиссии.       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4.3.10. Решает иные вопросы, вытекающие из уставных целей и задач Профсоюза, в пределах своих полномочий.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4.4. Собрание может делегировать отдельные свои полномочия профсоюзному комитету.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4.5. Дата созыва и повестка дня собрания сообщаются членам Профсоюза не позднее, чем за 15 дней до начала работы собрания.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4.6. 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</w:t>
      </w:r>
      <w:proofErr w:type="spellStart"/>
      <w:r w:rsidRPr="000310FE">
        <w:rPr>
          <w:rFonts w:ascii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0310FE">
        <w:rPr>
          <w:rFonts w:ascii="Times New Roman" w:hAnsi="Times New Roman" w:cs="Times New Roman"/>
          <w:sz w:val="24"/>
          <w:szCs w:val="24"/>
          <w:lang w:eastAsia="ru-RU"/>
        </w:rPr>
        <w:t>. Работа собрания протоколируется.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4.8.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4.9. В соответствии с п.п.5.4 статьи 14  Устава Профсоюза досрочные выборы, досрочное прекращение полномочий профсоюзного комитета, председателя первичной профсоюзной организации  могут быть осуществлены  на основании нарушения действующего законодательства и (или) Устава. 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4.10. В период между собраниями постоянно действующим выборным коллегиальным органом первичной профсоюзной организации  является профсоюзный комитет. Срок полномочий профсоюзного комитета 2-3 года. 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 Профсоюзный комитет: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</w:t>
      </w:r>
      <w:r w:rsidRPr="000310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профсоюзных органов соответствующих вышестоящих территориальных организаций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4.11.2. Созывает профсоюзное собрание.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4.11.3. Представляет и защищает социально-трудовые права и профессиональные интересы членов Профсоюза в отношениях с работодателем (администрацией учреждения), а также при необходимости в органах местного самоуправления.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4.11.4. Принимает решение о вступлении в коллективные переговоры с работодателем по заключению коллективного договора.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4.11.5. Является полномочным органом Профсоюза при ведении коллективных переговоров с работодателем (администрацией) и заключении от имени трудового коллектива коллективного договора.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4.11.7. На равноправной основе с работодателем (администрацией) образует комиссию для ведения коллективных переговоров, при необходимости — 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4.11.8.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 — забастовок в установленном законодательством РФ порядке.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4.11.9. Инициирует проведение общего собрания трудового коллектива учреждения образования для принятия коллективного договора, подписывает по его поручению коллективный договор и осуществляет </w:t>
      </w:r>
      <w:proofErr w:type="gramStart"/>
      <w:r w:rsidRPr="000310FE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 его выполнением.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 4.11.10. Осуществляет </w:t>
      </w:r>
      <w:proofErr w:type="gramStart"/>
      <w:r w:rsidRPr="000310FE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в учреждении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4.11.11.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4.11.12. Осуществляет общественный </w:t>
      </w:r>
      <w:proofErr w:type="gramStart"/>
      <w:r w:rsidRPr="000310FE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работодателем норм и правил охраны труда,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4.11.14. Обеспечивает профсоюзный </w:t>
      </w:r>
      <w:proofErr w:type="gramStart"/>
      <w:r w:rsidRPr="000310FE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 xml:space="preserve">4.11.15. </w:t>
      </w:r>
      <w:proofErr w:type="gramStart"/>
      <w:r w:rsidRPr="000310FE">
        <w:rPr>
          <w:rFonts w:ascii="Times New Roman" w:hAnsi="Times New Roman" w:cs="Times New Roman"/>
          <w:sz w:val="24"/>
          <w:szCs w:val="24"/>
          <w:lang w:eastAsia="ru-RU"/>
        </w:rPr>
        <w:t>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 — членов Профсоюза перед работодателем и в суде.</w:t>
      </w:r>
      <w:proofErr w:type="gramEnd"/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4.11.16. Формирует комиссии, избирает уполномоченных по охране труда, руководит их работой.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4.11.17.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4.11.18. 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4.11.19.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4.11.20. Информирует членов Профсоюза о своей работе, деятельности выборных профсоюзных органов вышестоящих организаций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4.11.21. Распоряжается финансовыми средствами первичной профсоюзной организации   соответствии с утвержденной сметой.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4.11.22.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4.11.23. По предложению председателя первичной профсоюзной организации избирает заместителя (заместителей) председателя первичной профсоюзной организации, если они не избраны на собрании.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4.12. Заседания профсоюзного комитета проводятся по мере необходимости, но не реже одного раз в месяц. 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организации. Председатель первичной профсоюзной организации избирается на срок полномочий профсоюзного комитета. 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Председатель первичной профсоюзной организации: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4.13.1. Осуществляет без доверенности действия от имени первичной профсоюзной организации  и представляет интересы членов Профсоюза по вопросам, связанным с уставной деятельностью, перед работодателем, а также в органах управления учреждения образования и иных организациях.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4.13.4. Председательствует на профсоюзном собрании, ведет заседание профсоюзного комитета.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4.13.8. 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4.13.9. Организует делопроизводство и текущее хранение документов первичной профсоюзной организации 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4.13.10. Реализует иные полномочия, делегированные профсоюзным собранием, профсоюзным комитетом.</w:t>
      </w:r>
    </w:p>
    <w:p w:rsid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4.14. Председатель первичной профсоюзной организации  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10FE" w:rsidRPr="000310FE" w:rsidRDefault="000310FE" w:rsidP="000310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b/>
          <w:sz w:val="24"/>
          <w:szCs w:val="24"/>
          <w:lang w:eastAsia="ru-RU"/>
        </w:rPr>
        <w:t>V. РЕВИЗИОННАЯ КОМИССИЯ ПЕРВИЧНОЙ ПРОФСОЮЗНОЙ ОРГАНИЗАЦИИ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5.1. Ревизионная комиссия первичной профсоюзной организации  является самостоятельным органом, избираемым на собрании одновременно с профсоюзным комитетом и на тот же срок полномочий.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5.3. Член ревизионной комиссии не может одновременно являться членом профсоюзного комитета.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5.4. Ревизионная комиссия избирает из своего состава председателя и заместителя (заместителей).</w:t>
      </w:r>
    </w:p>
    <w:p w:rsid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5.5.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10FE" w:rsidRPr="000310FE" w:rsidRDefault="000310FE" w:rsidP="000310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b/>
          <w:sz w:val="24"/>
          <w:szCs w:val="24"/>
          <w:lang w:eastAsia="ru-RU"/>
        </w:rPr>
        <w:t>VI. ИМУЩЕСТВО ПЕРВИЧНОЙ ПРОФСОЮЗНОЙ ОРГАНИЗАЦИИ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6.1. Права и обязанности первичной профсоюзной организации  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организации, Положением (уставом) территориальной организации Профсоюза и Уставом Профсоюза.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6.2. Имущество первичной профсоюзной организации  образуется из вступительных и ежемесячных членских профсоюзных взносов в соответствии со статьей 44 Устава Профсоюза.</w:t>
      </w:r>
    </w:p>
    <w:p w:rsid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6.3. Имущество, в том числе финансовые средства первичной профсоюзной организации, являются единой и неделимой собственностью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10FE" w:rsidRPr="000310FE" w:rsidRDefault="000310FE" w:rsidP="000310F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b/>
          <w:sz w:val="24"/>
          <w:szCs w:val="24"/>
          <w:lang w:eastAsia="ru-RU"/>
        </w:rPr>
        <w:t>VII. ЗАКЛЮЧИТЕЛЬНЫЕ ПОЛОЖЕНИЯ</w:t>
      </w:r>
    </w:p>
    <w:p w:rsidR="000310FE" w:rsidRPr="000310FE" w:rsidRDefault="000310FE" w:rsidP="000310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310FE">
        <w:rPr>
          <w:rFonts w:ascii="Times New Roman" w:hAnsi="Times New Roman" w:cs="Times New Roman"/>
          <w:sz w:val="24"/>
          <w:szCs w:val="24"/>
          <w:lang w:eastAsia="ru-RU"/>
        </w:rPr>
        <w:t>7.1. Первичная профсоюзная организация  обеспечивает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51474B" w:rsidRPr="000310FE" w:rsidRDefault="0051474B" w:rsidP="000310FE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51474B" w:rsidRPr="000310FE" w:rsidSect="00514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10FE"/>
    <w:rsid w:val="000310FE"/>
    <w:rsid w:val="0051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0FE"/>
    <w:rPr>
      <w:b/>
      <w:bCs/>
    </w:rPr>
  </w:style>
  <w:style w:type="paragraph" w:styleId="a5">
    <w:name w:val="No Spacing"/>
    <w:uiPriority w:val="1"/>
    <w:qFormat/>
    <w:rsid w:val="000310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3402</Words>
  <Characters>19395</Characters>
  <Application>Microsoft Office Word</Application>
  <DocSecurity>0</DocSecurity>
  <Lines>161</Lines>
  <Paragraphs>45</Paragraphs>
  <ScaleCrop>false</ScaleCrop>
  <Company>Krokoz™</Company>
  <LinksUpToDate>false</LinksUpToDate>
  <CharactersWithSpaces>22752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2014-03-05T10:00:00Z</dcterms:created>
  <dcterms:modified xsi:type="dcterms:W3CDTF">2014-03-05T10:03:00Z</dcterms:modified>
</cp:coreProperties>
</file>